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53BA" w14:textId="77777777" w:rsidR="00A676FE" w:rsidRDefault="00640D56" w:rsidP="00A676FE">
      <w:pPr>
        <w:rPr>
          <w:rFonts w:ascii="Helvetica" w:eastAsia="Times New Roman" w:hAnsi="Helvetica" w:cs="Helvetica"/>
          <w:color w:val="000000"/>
        </w:rPr>
      </w:pPr>
      <w:r>
        <w:rPr>
          <w:rFonts w:ascii="Helvetica" w:eastAsia="Times New Roman" w:hAnsi="Helvetica" w:cs="Helvetica"/>
          <w:color w:val="000000"/>
        </w:rPr>
        <w:t xml:space="preserve">Stadgar för Kulturföreningen </w:t>
      </w:r>
      <w:proofErr w:type="spellStart"/>
      <w:r>
        <w:rPr>
          <w:rFonts w:ascii="Helvetica" w:eastAsia="Times New Roman" w:hAnsi="Helvetica" w:cs="Helvetica"/>
          <w:color w:val="000000"/>
        </w:rPr>
        <w:t>Konstvågen</w:t>
      </w:r>
      <w:proofErr w:type="spellEnd"/>
      <w:r w:rsidR="00A676FE">
        <w:rPr>
          <w:rFonts w:ascii="Helvetica" w:eastAsia="Times New Roman" w:hAnsi="Helvetica" w:cs="Helvetica"/>
          <w:color w:val="000000"/>
        </w:rPr>
        <w:t>, Öckerö</w:t>
      </w:r>
      <w:r>
        <w:rPr>
          <w:rFonts w:ascii="Helvetica" w:eastAsia="Times New Roman" w:hAnsi="Helvetica" w:cs="Helvetica"/>
          <w:color w:val="000000"/>
        </w:rPr>
        <w:t>:</w:t>
      </w:r>
    </w:p>
    <w:p w14:paraId="166FE3EF" w14:textId="77777777" w:rsidR="00A676FE" w:rsidRDefault="00A676FE" w:rsidP="00A676FE">
      <w:pPr>
        <w:rPr>
          <w:rFonts w:ascii="Helvetica" w:eastAsia="Times New Roman" w:hAnsi="Helvetica" w:cs="Helvetica"/>
          <w:color w:val="000000"/>
        </w:rPr>
      </w:pPr>
    </w:p>
    <w:p w14:paraId="5D8807BD" w14:textId="77777777" w:rsidR="00A676FE" w:rsidRDefault="00A676FE" w:rsidP="00A676FE">
      <w:pPr>
        <w:rPr>
          <w:rFonts w:ascii="Helvetica" w:eastAsia="Times New Roman" w:hAnsi="Helvetica" w:cs="Helvetica"/>
          <w:color w:val="000000"/>
        </w:rPr>
      </w:pPr>
    </w:p>
    <w:p w14:paraId="469DB52D"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 1.  Målsättning</w:t>
      </w:r>
    </w:p>
    <w:p w14:paraId="2B3C5F2F" w14:textId="77777777" w:rsidR="00A676FE" w:rsidRDefault="00A676FE" w:rsidP="00A676FE">
      <w:pPr>
        <w:rPr>
          <w:rFonts w:ascii="Helvetica" w:eastAsia="Times New Roman" w:hAnsi="Helvetica" w:cs="Helvetica"/>
          <w:color w:val="000000"/>
        </w:rPr>
      </w:pPr>
    </w:p>
    <w:p w14:paraId="461C4DC3" w14:textId="77777777" w:rsidR="00A676FE" w:rsidRDefault="00A676FE" w:rsidP="00A676FE">
      <w:pPr>
        <w:rPr>
          <w:rFonts w:ascii="Helvetica" w:eastAsia="Times New Roman" w:hAnsi="Helvetica" w:cs="Helvetica"/>
          <w:color w:val="000000"/>
        </w:rPr>
      </w:pPr>
      <w:proofErr w:type="spellStart"/>
      <w:r>
        <w:rPr>
          <w:rFonts w:ascii="Helvetica" w:eastAsia="Times New Roman" w:hAnsi="Helvetica" w:cs="Helvetica"/>
          <w:color w:val="000000"/>
        </w:rPr>
        <w:t>Konstvågen</w:t>
      </w:r>
      <w:proofErr w:type="spellEnd"/>
      <w:r>
        <w:rPr>
          <w:rFonts w:ascii="Helvetica" w:eastAsia="Times New Roman" w:hAnsi="Helvetica" w:cs="Helvetica"/>
          <w:color w:val="000000"/>
        </w:rPr>
        <w:t xml:space="preserve"> är en ideell kulturförening med syftet att stimulera konstnärliga aktiviteter inom Öckerö Kommun. En huvuduppgift är att organisera konstvandringar som innefattar konstnärer som är aktiva inom kommunen. Föreningen är öppen för en rad olika uttryck och genrer inom konstområdet.</w:t>
      </w:r>
    </w:p>
    <w:p w14:paraId="46E01AD0" w14:textId="77777777" w:rsidR="00A676FE" w:rsidRDefault="00A676FE" w:rsidP="00A676FE">
      <w:pPr>
        <w:rPr>
          <w:rFonts w:ascii="Helvetica" w:eastAsia="Times New Roman" w:hAnsi="Helvetica" w:cs="Helvetica"/>
          <w:color w:val="000000"/>
        </w:rPr>
      </w:pPr>
    </w:p>
    <w:p w14:paraId="1E7189C3"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 xml:space="preserve">Föreningen vill stimulera samverkan och gränsöverskridande mellan företrädare för olika konstområden. Vidare vill föreningen stimulera samtal konstnärer emellan och uppmuntra varandras arbete </w:t>
      </w:r>
      <w:proofErr w:type="gramStart"/>
      <w:r>
        <w:rPr>
          <w:rFonts w:ascii="Helvetica" w:eastAsia="Times New Roman" w:hAnsi="Helvetica" w:cs="Helvetica"/>
          <w:color w:val="000000"/>
        </w:rPr>
        <w:t>samt  bidra</w:t>
      </w:r>
      <w:proofErr w:type="gramEnd"/>
      <w:r>
        <w:rPr>
          <w:rFonts w:ascii="Helvetica" w:eastAsia="Times New Roman" w:hAnsi="Helvetica" w:cs="Helvetica"/>
          <w:color w:val="000000"/>
        </w:rPr>
        <w:t xml:space="preserve"> till ett kreativt utbyte.</w:t>
      </w:r>
    </w:p>
    <w:p w14:paraId="04BEBC69" w14:textId="77777777" w:rsidR="00A676FE" w:rsidRDefault="00A676FE" w:rsidP="00A676FE">
      <w:pPr>
        <w:rPr>
          <w:rFonts w:ascii="Helvetica" w:eastAsia="Times New Roman" w:hAnsi="Helvetica" w:cs="Helvetica"/>
          <w:color w:val="000000"/>
        </w:rPr>
      </w:pPr>
    </w:p>
    <w:p w14:paraId="244EAEF6"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Föreningen verkar för detta genom att anordna interna och utåtriktade kulturella sammankomster och andra arrangemang.</w:t>
      </w:r>
    </w:p>
    <w:p w14:paraId="799ACA49" w14:textId="77777777" w:rsidR="00A676FE" w:rsidRDefault="00A676FE" w:rsidP="00A676FE">
      <w:pPr>
        <w:rPr>
          <w:rFonts w:ascii="Helvetica" w:eastAsia="Times New Roman" w:hAnsi="Helvetica" w:cs="Helvetica"/>
          <w:color w:val="000000"/>
        </w:rPr>
      </w:pPr>
    </w:p>
    <w:p w14:paraId="424F5831" w14:textId="77777777" w:rsidR="00A676FE" w:rsidRDefault="00A676FE" w:rsidP="00A676FE">
      <w:pPr>
        <w:rPr>
          <w:rFonts w:ascii="Helvetica" w:eastAsia="Times New Roman" w:hAnsi="Helvetica" w:cs="Helvetica"/>
          <w:color w:val="000000"/>
        </w:rPr>
      </w:pPr>
    </w:p>
    <w:p w14:paraId="78F72B6F"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§2 Medlemskap</w:t>
      </w:r>
    </w:p>
    <w:p w14:paraId="3D4A4726" w14:textId="77777777" w:rsidR="00A676FE" w:rsidRDefault="00A676FE" w:rsidP="00A676FE">
      <w:pPr>
        <w:rPr>
          <w:rFonts w:ascii="Helvetica" w:eastAsia="Times New Roman" w:hAnsi="Helvetica" w:cs="Helvetica"/>
          <w:color w:val="000000"/>
        </w:rPr>
      </w:pPr>
    </w:p>
    <w:p w14:paraId="6598402A"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Föreningen har sitt säte i Öckerö kommun, men upptar medlemmar med konstnärlig verksamhet i kommunen utan geografisk begränsning. Medlem kan den bli som stödjer föreningens målsättning och betalat fastställd medlemsavgift. </w:t>
      </w:r>
    </w:p>
    <w:p w14:paraId="1CE2706A" w14:textId="77777777" w:rsidR="00A676FE" w:rsidRDefault="00A676FE" w:rsidP="00A676FE">
      <w:pPr>
        <w:rPr>
          <w:rFonts w:ascii="Helvetica" w:eastAsia="Times New Roman" w:hAnsi="Helvetica" w:cs="Helvetica"/>
          <w:color w:val="000000"/>
        </w:rPr>
      </w:pPr>
    </w:p>
    <w:p w14:paraId="35FF4E3A"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§3 Styrelse</w:t>
      </w:r>
    </w:p>
    <w:p w14:paraId="1E68D7FF" w14:textId="77777777" w:rsidR="00A676FE" w:rsidRDefault="00A676FE" w:rsidP="00A676FE">
      <w:pPr>
        <w:rPr>
          <w:rFonts w:ascii="Helvetica" w:eastAsia="Times New Roman" w:hAnsi="Helvetica" w:cs="Helvetica"/>
          <w:color w:val="000000"/>
        </w:rPr>
      </w:pPr>
    </w:p>
    <w:p w14:paraId="37330BB5"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Styrelsen består av minst tre och högst fem ledamöter. Styrelsen utser inom sig ordförande och kassör, tillika firmatecknare.</w:t>
      </w:r>
    </w:p>
    <w:p w14:paraId="3C54EFD4"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För särskilda projekt utses arbetsgrupper /sektionsstyrelser.</w:t>
      </w:r>
    </w:p>
    <w:p w14:paraId="21816006" w14:textId="77777777" w:rsidR="00A676FE" w:rsidRDefault="00A676FE" w:rsidP="00A676FE">
      <w:pPr>
        <w:rPr>
          <w:rFonts w:ascii="Helvetica" w:eastAsia="Times New Roman" w:hAnsi="Helvetica" w:cs="Helvetica"/>
          <w:color w:val="000000"/>
        </w:rPr>
      </w:pPr>
    </w:p>
    <w:p w14:paraId="7B4D8F02" w14:textId="77777777" w:rsidR="00A676FE" w:rsidRDefault="00A676FE" w:rsidP="00A676FE">
      <w:pPr>
        <w:rPr>
          <w:rFonts w:ascii="Helvetica" w:eastAsia="Times New Roman" w:hAnsi="Helvetica" w:cs="Helvetica"/>
          <w:color w:val="000000"/>
        </w:rPr>
      </w:pPr>
    </w:p>
    <w:p w14:paraId="69742ED8"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§4 Årsmöte</w:t>
      </w:r>
    </w:p>
    <w:p w14:paraId="2935FCB2" w14:textId="77777777" w:rsidR="00A676FE" w:rsidRDefault="00A676FE" w:rsidP="00A676FE">
      <w:pPr>
        <w:rPr>
          <w:rFonts w:ascii="Helvetica" w:eastAsia="Times New Roman" w:hAnsi="Helvetica" w:cs="Helvetica"/>
          <w:color w:val="000000"/>
        </w:rPr>
      </w:pPr>
    </w:p>
    <w:p w14:paraId="172C058B"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Årsmöte hålls varje år före mars månads utgång. Kallelse utsänds till medlemmarna senast 14 dagar i förväg.</w:t>
      </w:r>
    </w:p>
    <w:p w14:paraId="0EDD66E9" w14:textId="77777777" w:rsidR="00A676FE" w:rsidRDefault="00A676FE" w:rsidP="00A676FE">
      <w:pPr>
        <w:rPr>
          <w:rFonts w:ascii="Helvetica" w:eastAsia="Times New Roman" w:hAnsi="Helvetica" w:cs="Helvetica"/>
          <w:color w:val="000000"/>
        </w:rPr>
      </w:pPr>
    </w:p>
    <w:p w14:paraId="5EC1C213"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Vid årsmötet behandlas årets verksamhet, ekonomisk redovisning, revisionsberättelse och frågan om styrelsens ansvarsfrihet samt val av ny styrelse.</w:t>
      </w:r>
    </w:p>
    <w:p w14:paraId="4A3F2D0A" w14:textId="77777777" w:rsidR="00A676FE" w:rsidRDefault="00A676FE" w:rsidP="00A676FE">
      <w:pPr>
        <w:rPr>
          <w:rFonts w:ascii="Helvetica" w:eastAsia="Times New Roman" w:hAnsi="Helvetica" w:cs="Helvetica"/>
          <w:color w:val="000000"/>
        </w:rPr>
      </w:pPr>
    </w:p>
    <w:p w14:paraId="74AFC62D" w14:textId="77777777" w:rsidR="00A676FE" w:rsidRDefault="00A676FE" w:rsidP="00A676FE">
      <w:pPr>
        <w:rPr>
          <w:rFonts w:ascii="Helvetica" w:eastAsia="Times New Roman" w:hAnsi="Helvetica" w:cs="Helvetica"/>
          <w:color w:val="000000"/>
        </w:rPr>
      </w:pPr>
    </w:p>
    <w:p w14:paraId="16529B9E"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§5 Allmänt föreningsmöte hålls i övrigt då styrelsen anser det är nödvändigt eller då medlem hos styrelsen begär detta.</w:t>
      </w:r>
    </w:p>
    <w:p w14:paraId="7A28CC32" w14:textId="77777777" w:rsidR="00A676FE" w:rsidRDefault="00A676FE" w:rsidP="00A676FE">
      <w:pPr>
        <w:rPr>
          <w:rFonts w:ascii="Helvetica" w:eastAsia="Times New Roman" w:hAnsi="Helvetica" w:cs="Helvetica"/>
          <w:color w:val="000000"/>
        </w:rPr>
      </w:pPr>
    </w:p>
    <w:p w14:paraId="0A2E852A" w14:textId="77777777" w:rsidR="00A676FE" w:rsidRDefault="00A676FE" w:rsidP="00A676FE">
      <w:pPr>
        <w:rPr>
          <w:rFonts w:ascii="Helvetica" w:eastAsia="Times New Roman" w:hAnsi="Helvetica" w:cs="Helvetica"/>
          <w:color w:val="000000"/>
        </w:rPr>
      </w:pPr>
    </w:p>
    <w:p w14:paraId="35B75E6C"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§6 Stadgar / Upplösning</w:t>
      </w:r>
    </w:p>
    <w:p w14:paraId="56AE179F" w14:textId="77777777" w:rsidR="00A676FE" w:rsidRDefault="00A676FE" w:rsidP="00A676FE">
      <w:pPr>
        <w:rPr>
          <w:rFonts w:ascii="Helvetica" w:eastAsia="Times New Roman" w:hAnsi="Helvetica" w:cs="Helvetica"/>
          <w:color w:val="000000"/>
        </w:rPr>
      </w:pPr>
      <w:r>
        <w:rPr>
          <w:rFonts w:ascii="Helvetica" w:eastAsia="Times New Roman" w:hAnsi="Helvetica" w:cs="Helvetica"/>
          <w:color w:val="000000"/>
        </w:rPr>
        <w:t xml:space="preserve">För beslut om ändring av föreningens stadgar eller beslut om föreningens upplösning fordras 2/3 majoritet vid två, på varandra följande möten av vilka det ena är årsmöte. </w:t>
      </w:r>
      <w:r>
        <w:rPr>
          <w:rFonts w:ascii="Helvetica" w:eastAsia="Times New Roman" w:hAnsi="Helvetica" w:cs="Helvetica"/>
          <w:color w:val="000000"/>
        </w:rPr>
        <w:lastRenderedPageBreak/>
        <w:t>Vid beslut om föreningens upplösning skall även fastställas hur tillgångarna skall disponeras.</w:t>
      </w:r>
    </w:p>
    <w:p w14:paraId="6FCD060D" w14:textId="77777777" w:rsidR="00A676FE" w:rsidRDefault="00A676FE" w:rsidP="00A676FE">
      <w:pPr>
        <w:rPr>
          <w:rFonts w:ascii="Helvetica" w:eastAsia="Times New Roman" w:hAnsi="Helvetica" w:cs="Helvetica"/>
          <w:color w:val="000000"/>
        </w:rPr>
      </w:pPr>
    </w:p>
    <w:sectPr w:rsidR="00A676FE" w:rsidSect="00014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FE"/>
    <w:rsid w:val="00014D85"/>
    <w:rsid w:val="00040026"/>
    <w:rsid w:val="001120AB"/>
    <w:rsid w:val="0013511B"/>
    <w:rsid w:val="002F7071"/>
    <w:rsid w:val="00386E36"/>
    <w:rsid w:val="004A3786"/>
    <w:rsid w:val="005E043E"/>
    <w:rsid w:val="00640D56"/>
    <w:rsid w:val="007657B5"/>
    <w:rsid w:val="00A676FE"/>
    <w:rsid w:val="00D472BD"/>
    <w:rsid w:val="00DE3A0D"/>
    <w:rsid w:val="00E227B7"/>
    <w:rsid w:val="00F40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EF81"/>
  <w15:chartTrackingRefBased/>
  <w15:docId w15:val="{E6CDDBDD-BBEC-4DC2-9E94-A876D78A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FE"/>
    <w:pPr>
      <w:spacing w:line="240" w:lineRule="auto"/>
    </w:pPr>
    <w:rPr>
      <w:rFonts w:ascii="Times New Roman" w:hAnsi="Times New Roman" w:cs="Times New Roman"/>
      <w:lang w:eastAsia="sv-SE"/>
    </w:rPr>
  </w:style>
  <w:style w:type="paragraph" w:styleId="Heading1">
    <w:name w:val="heading 1"/>
    <w:basedOn w:val="Normal"/>
    <w:next w:val="Normal"/>
    <w:link w:val="Heading1Char"/>
    <w:uiPriority w:val="9"/>
    <w:qFormat/>
    <w:rsid w:val="00E227B7"/>
    <w:pPr>
      <w:keepNext/>
      <w:spacing w:before="240" w:after="60"/>
      <w:outlineLvl w:val="0"/>
    </w:pPr>
    <w:rPr>
      <w:rFonts w:ascii="Franklin Gothic Medium" w:eastAsiaTheme="majorEastAsia" w:hAnsi="Franklin Gothic Medium" w:cstheme="majorBidi"/>
      <w:bCs/>
      <w:kern w:val="32"/>
      <w:sz w:val="28"/>
      <w:szCs w:val="32"/>
    </w:rPr>
  </w:style>
  <w:style w:type="paragraph" w:styleId="Heading2">
    <w:name w:val="heading 2"/>
    <w:basedOn w:val="Normal"/>
    <w:next w:val="Normal"/>
    <w:link w:val="Heading2Char"/>
    <w:uiPriority w:val="9"/>
    <w:unhideWhenUsed/>
    <w:qFormat/>
    <w:rsid w:val="00E227B7"/>
    <w:pPr>
      <w:keepNext/>
      <w:spacing w:before="240" w:after="60"/>
      <w:outlineLvl w:val="1"/>
    </w:pPr>
    <w:rPr>
      <w:rFonts w:ascii="Franklin Gothic Medium" w:eastAsiaTheme="majorEastAsia" w:hAnsi="Franklin Gothic Medium" w:cstheme="majorBidi"/>
      <w:b/>
      <w:bCs/>
      <w:iCs/>
      <w:sz w:val="28"/>
      <w:szCs w:val="28"/>
    </w:rPr>
  </w:style>
  <w:style w:type="paragraph" w:styleId="Heading3">
    <w:name w:val="heading 3"/>
    <w:basedOn w:val="Normal"/>
    <w:next w:val="Normal"/>
    <w:link w:val="Heading3Char"/>
    <w:uiPriority w:val="9"/>
    <w:unhideWhenUsed/>
    <w:qFormat/>
    <w:rsid w:val="00E227B7"/>
    <w:pPr>
      <w:keepNext/>
      <w:spacing w:before="240" w:after="60"/>
      <w:outlineLvl w:val="2"/>
    </w:pPr>
    <w:rPr>
      <w:rFonts w:ascii="Franklin Gothic Medium" w:eastAsiaTheme="majorEastAsia" w:hAnsi="Franklin Gothic Medium"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B7"/>
    <w:rPr>
      <w:rFonts w:ascii="Franklin Gothic Medium" w:eastAsiaTheme="majorEastAsia" w:hAnsi="Franklin Gothic Medium" w:cstheme="majorBidi"/>
      <w:bCs/>
      <w:kern w:val="32"/>
      <w:sz w:val="28"/>
      <w:szCs w:val="32"/>
    </w:rPr>
  </w:style>
  <w:style w:type="paragraph" w:styleId="NoSpacing">
    <w:name w:val="No Spacing"/>
    <w:uiPriority w:val="1"/>
    <w:qFormat/>
    <w:rsid w:val="00E227B7"/>
    <w:pPr>
      <w:spacing w:line="240" w:lineRule="auto"/>
    </w:pPr>
    <w:rPr>
      <w:rFonts w:ascii="Georgia" w:hAnsi="Georgia"/>
    </w:rPr>
  </w:style>
  <w:style w:type="character" w:customStyle="1" w:styleId="Heading2Char">
    <w:name w:val="Heading 2 Char"/>
    <w:basedOn w:val="DefaultParagraphFont"/>
    <w:link w:val="Heading2"/>
    <w:uiPriority w:val="9"/>
    <w:rsid w:val="00E227B7"/>
    <w:rPr>
      <w:rFonts w:ascii="Franklin Gothic Medium" w:eastAsiaTheme="majorEastAsia" w:hAnsi="Franklin Gothic Medium" w:cstheme="majorBidi"/>
      <w:b/>
      <w:bCs/>
      <w:iCs/>
      <w:sz w:val="28"/>
      <w:szCs w:val="28"/>
    </w:rPr>
  </w:style>
  <w:style w:type="character" w:customStyle="1" w:styleId="Heading3Char">
    <w:name w:val="Heading 3 Char"/>
    <w:basedOn w:val="DefaultParagraphFont"/>
    <w:link w:val="Heading3"/>
    <w:uiPriority w:val="9"/>
    <w:rsid w:val="00E227B7"/>
    <w:rPr>
      <w:rFonts w:ascii="Franklin Gothic Medium" w:eastAsiaTheme="majorEastAsia" w:hAnsi="Franklin Gothic Medium" w:cstheme="majorBidi"/>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Company>Öckerö Kommun</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Magnusson Nyberg</dc:creator>
  <cp:keywords/>
  <dc:description/>
  <cp:lastModifiedBy>Microsoft Office User</cp:lastModifiedBy>
  <cp:revision>2</cp:revision>
  <dcterms:created xsi:type="dcterms:W3CDTF">2022-03-24T10:07:00Z</dcterms:created>
  <dcterms:modified xsi:type="dcterms:W3CDTF">2022-03-24T10:07:00Z</dcterms:modified>
</cp:coreProperties>
</file>